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0" w:rsidRDefault="009F2A60" w:rsidP="009F2A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Демоверсия контрольной работы для промежуточной аттестации </w:t>
      </w:r>
    </w:p>
    <w:p w:rsidR="002C591B" w:rsidRPr="009F2A60" w:rsidRDefault="009F2A60" w:rsidP="009F2A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7 классе по истории за 2017-2018 учебный год.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br/>
        <w:t>Пояснительная записка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Промежуточная аттестация по истории в 7 классе проводится в форме тестовой работы.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Назначение тестовой работы – оценить уровень общеобразовательной подготовки по истории учащихся 7 класса на конец учебного года.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Структура работы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Работа состоит из 19 заданий, распределённых по различным видам учебной деятельности. К заданиям 1-9, 11, 13-14 и 17 приводятся 4 варианта ответа, из которых только один верный. При выполнении этих заданий необходимо указать номер верного ответа. В заданиях 10 и 16 требуется найти в предложенном списке верные ответы. Номера, под которыми они указаны, выписать в порядке возрастания. В заданиях 12 и 15 необходимо дать краткий ответ в виде последовательности цифр. В задании 18 необходимо совместить два ряда информации, обозначенных цифрами 1,2,3,4,5,6 и буквами - А, Б и записать в таблицу соответствующие номера ответов. Задание 19 предполагает краткий ответ в виде предложения.</w:t>
      </w:r>
    </w:p>
    <w:p w:rsidR="006B57D9" w:rsidRPr="006B57D9" w:rsidRDefault="006B57D9">
      <w:pPr>
        <w:rPr>
          <w:rFonts w:ascii="Times New Roman" w:hAnsi="Times New Roman" w:cs="Times New Roman"/>
          <w:b/>
          <w:sz w:val="28"/>
          <w:szCs w:val="28"/>
        </w:rPr>
      </w:pP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</w:rPr>
      </w:pPr>
      <w:r>
        <w:rPr>
          <w:b/>
          <w:bCs/>
          <w:color w:val="000000"/>
        </w:rPr>
        <w:t>На выполнение тестовой работы отводится 1 учебный час (40 минут).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1. Период Великих географических открытий: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XIII-XIV вв. Б) XIV-XV вв. В) XV-XVI вв. Г) XVI-XVII вв.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2. Событие, которое по времени произошло раньше других: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Нантский эдикт Генриха IV Б) Открытие Нового Света Христофором Колумбом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В) Образование ордена иезуитов Г) Начало Реформации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3. Период революции в Англии: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1640-1660гг. Б) 1640-1645гг. В) 1640-1654гг. Г) 1640-1667гг.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4. Первый президент США: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Б. Франклин Б) Т. Джефферсон В) Лафайет Г) Д. Вашингтон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5. Государство, в котором существовал кастовый строй: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Индия Б) Китай В) Япония Г) Корея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6. Правительство, существовавшее в России в годы Смутного времени: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Избранная Рада Б) Верховный тайный совет В) Семибоярщина Г) Кабинет министров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7. «Советами всея земли» называли: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Церковные соборы Б) Земские соборы В) Заседания Боярской Думы Г) Вечевые сходы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8. Мануфактура: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Предприятие, основанное на разделении труда и ручной ремесленной технике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Б) Предприятие, основанное на разделении труда с использованием машин В) Место, где осуществлялись купля и продажа товаров и ценных бумаг Г) Государственная казна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9. Необходимость обновления церковных книг и обрядов стало одной из причин: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lastRenderedPageBreak/>
        <w:t>А) Конфликта между патриархом Никоном и Алексеем Михайловичем Б) Церковной реформы середины XVII в. В) Упразднения патриаршества Г) Секуляризации церковных земель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10. Укажите два исторических явления, которые стали причинами реформ Петра I в начале XVII века в России?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1. Отставание России от европейских стран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2. Заговор против Петра I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3. Интервенция со стороны Швеции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4. Северная война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Ответ:</w:t>
      </w:r>
      <w:r>
        <w:rPr>
          <w:b/>
          <w:bCs/>
          <w:color w:val="000000"/>
        </w:rPr>
        <w:t> </w:t>
      </w:r>
      <w:r>
        <w:rPr>
          <w:color w:val="000000"/>
        </w:rPr>
        <w:t>_____________________________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11. Основное значение победы русской армии под Полтавой: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Изгнание шведов с территории России Б) Потере русскими войсками Риги и Ревеля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В) Потере русскими войсками Нарвы Г) Перелом в войне в пользу России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12. Расположите в хронологическом порядке события, относящиеся ко времени царствования Петра I: 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1. Азовские походы,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2. «Великое посольство»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3. Регентство царевны Софьи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4. Заключение Северного союза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5. Провозглашение России империей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Ответ:</w:t>
      </w:r>
      <w:r>
        <w:rPr>
          <w:b/>
          <w:bCs/>
          <w:color w:val="000000"/>
        </w:rPr>
        <w:t> </w:t>
      </w:r>
      <w:r>
        <w:rPr>
          <w:color w:val="000000"/>
        </w:rPr>
        <w:t>_____________________________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13.</w:t>
      </w:r>
      <w:r>
        <w:rPr>
          <w:b/>
          <w:bCs/>
          <w:color w:val="C00000"/>
          <w:sz w:val="32"/>
          <w:szCs w:val="32"/>
        </w:rPr>
        <w:t> </w:t>
      </w:r>
      <w:r>
        <w:rPr>
          <w:b/>
          <w:bCs/>
          <w:color w:val="000000"/>
        </w:rPr>
        <w:t>Укажите название документа периода правления Петра I, в котором сказано: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«1. Все недвижимые вещи…родовые, выслуженные и купленные вотчины и поместья не продавать и не закладывать… 2. Кто имеет сыновей, только одному из них может передать недвижимое имущество, всем остальным разделить только движимое…».</w:t>
      </w:r>
    </w:p>
    <w:p w:rsidR="006B57D9" w:rsidRDefault="006B57D9" w:rsidP="006B57D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«Табель о рангах» Б) «Манифест о вольности дворянской» В) «Таможенный устав» Г) Указ «о единонаследии».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14. Укажите</w:t>
      </w:r>
      <w:r>
        <w:rPr>
          <w:b/>
          <w:bCs/>
          <w:color w:val="000000"/>
        </w:rPr>
        <w:t> название документа периода дворцовых переворотов, в котором было записано: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«Без усмотрения и согласия Высокого совета никакого в делах государственных не подавать решения…, не объявлять войны и не заключать мира…, никаких не налагать поборов и налогов…, не вступать в брак и не назначать наследника».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«Табель о рангах» Б) «Манифест о вольности дворянской» В) «Кондиции»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Г) «Юности честное зерцало»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15. Расположите в хронологической последовательности правление преемников Петра I: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1. Пётр II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2. Елизавета Петровна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3. Анна Иоановна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4. Екатерина I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Ответ:</w:t>
      </w:r>
      <w:r>
        <w:rPr>
          <w:b/>
          <w:bCs/>
          <w:color w:val="000000"/>
        </w:rPr>
        <w:t> </w:t>
      </w:r>
      <w:r>
        <w:rPr>
          <w:color w:val="000000"/>
        </w:rPr>
        <w:t>_____________________________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16. </w:t>
      </w:r>
      <w:r>
        <w:rPr>
          <w:b/>
          <w:bCs/>
          <w:color w:val="000000"/>
        </w:rPr>
        <w:t>Укажите два исторических явления, которые можно назвать последствиями дворцовых переворотов XVIII века: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1. Усиление власти Петра II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2. Частая смена императоров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3. Усиление роли гвардии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4. Поражения в войнах против Турции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5. Потеря Крыма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Ответ: _____________________________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lastRenderedPageBreak/>
        <w:t>17. Усиление власти и произвола помещиков над крестьянами в период царствования Екатерины II привели к: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Медному бунту Б) Восстанию под предводительством К. А. Булавина В) Восстанию под предводительством С. Разина Г) Крестьянской  войне  под  предводительством Е. И. Пугачева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18. Соотнесите имена деятелей культуры с областью их деятельности: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А) Архитектура 1. В. Растрелли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Б) Живопись 2. В. Баженов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3.Ф. Рокотов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4. Д. Левицкий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5.М. Казаков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6. В. Боровиковский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А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Б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</w:rPr>
        <w:t>19. Укажите автора и название исторического источника:</w:t>
      </w:r>
    </w:p>
    <w:p w:rsidR="006B57D9" w:rsidRDefault="006B57D9" w:rsidP="006B57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«Кто признает меня … - пусть несёт воинскую службу. Противников же казнить буду. Не оставайтесь в неведении. Чтобы верили: сам я, Пётр Фёдорович, подписался тако: Я самый Пётр Третий».</w:t>
      </w:r>
    </w:p>
    <w:p w:rsidR="006B57D9" w:rsidRDefault="006B57D9"/>
    <w:sectPr w:rsidR="006B57D9" w:rsidSect="002C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6B57D9"/>
    <w:rsid w:val="002C591B"/>
    <w:rsid w:val="005D0651"/>
    <w:rsid w:val="006B57D9"/>
    <w:rsid w:val="009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2018-03-28T04:59:00Z</dcterms:created>
  <dcterms:modified xsi:type="dcterms:W3CDTF">2018-04-10T04:54:00Z</dcterms:modified>
</cp:coreProperties>
</file>