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B2" w:rsidRDefault="00751836" w:rsidP="00751836">
      <w:pPr>
        <w:ind w:right="2214"/>
        <w:jc w:val="center"/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Демоверсия </w:t>
      </w:r>
      <w:r>
        <w:rPr>
          <w:b/>
        </w:rPr>
        <w:t xml:space="preserve">промежуточной аттестации по литературе в </w:t>
      </w:r>
      <w:r>
        <w:rPr>
          <w:b/>
        </w:rPr>
        <w:t>8 классе (тестирование)</w:t>
      </w:r>
      <w:bookmarkStart w:id="0" w:name="_GoBack"/>
      <w:bookmarkEnd w:id="0"/>
    </w:p>
    <w:p w:rsidR="002024B2" w:rsidRDefault="002024B2" w:rsidP="00751836">
      <w:pPr>
        <w:pStyle w:val="a3"/>
        <w:spacing w:before="8"/>
        <w:jc w:val="center"/>
        <w:rPr>
          <w:b/>
          <w:sz w:val="20"/>
        </w:rPr>
      </w:pPr>
    </w:p>
    <w:p w:rsidR="002024B2" w:rsidRDefault="00751836">
      <w:pPr>
        <w:pStyle w:val="a4"/>
        <w:numPr>
          <w:ilvl w:val="0"/>
          <w:numId w:val="1"/>
        </w:numPr>
        <w:tabs>
          <w:tab w:val="left" w:pos="332"/>
          <w:tab w:val="left" w:pos="1772"/>
          <w:tab w:val="left" w:pos="3673"/>
        </w:tabs>
        <w:ind w:right="4262" w:hanging="63"/>
      </w:pPr>
      <w:r>
        <w:t xml:space="preserve">К какому </w:t>
      </w:r>
      <w:r>
        <w:rPr>
          <w:spacing w:val="-7"/>
        </w:rPr>
        <w:t xml:space="preserve">жанру </w:t>
      </w:r>
      <w:r>
        <w:t xml:space="preserve">относится </w:t>
      </w:r>
      <w:r>
        <w:rPr>
          <w:spacing w:val="-6"/>
        </w:rPr>
        <w:t xml:space="preserve">произведение </w:t>
      </w:r>
      <w:proofErr w:type="spellStart"/>
      <w:r>
        <w:rPr>
          <w:spacing w:val="-5"/>
        </w:rPr>
        <w:t>Д.Фонвизина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«Недоросль» </w:t>
      </w:r>
      <w:r>
        <w:t>а)</w:t>
      </w:r>
      <w:r>
        <w:rPr>
          <w:spacing w:val="36"/>
        </w:rPr>
        <w:t xml:space="preserve"> </w:t>
      </w:r>
      <w:r>
        <w:rPr>
          <w:spacing w:val="-6"/>
        </w:rPr>
        <w:t>повесть</w:t>
      </w:r>
      <w:r>
        <w:rPr>
          <w:spacing w:val="-6"/>
        </w:rPr>
        <w:tab/>
      </w:r>
      <w:r>
        <w:t>б)</w:t>
      </w:r>
      <w:r>
        <w:rPr>
          <w:spacing w:val="-2"/>
        </w:rPr>
        <w:t xml:space="preserve"> </w:t>
      </w:r>
      <w:r>
        <w:rPr>
          <w:spacing w:val="-4"/>
        </w:rPr>
        <w:t>трагедия</w:t>
      </w:r>
      <w:r>
        <w:rPr>
          <w:spacing w:val="-4"/>
        </w:rPr>
        <w:tab/>
      </w:r>
      <w:r>
        <w:t>в)</w:t>
      </w:r>
      <w:r>
        <w:rPr>
          <w:spacing w:val="10"/>
        </w:rPr>
        <w:t xml:space="preserve"> </w:t>
      </w:r>
      <w:r>
        <w:rPr>
          <w:spacing w:val="-5"/>
        </w:rPr>
        <w:t>комедия</w:t>
      </w:r>
    </w:p>
    <w:p w:rsidR="002024B2" w:rsidRDefault="002024B2">
      <w:pPr>
        <w:pStyle w:val="a3"/>
        <w:rPr>
          <w:sz w:val="26"/>
        </w:rPr>
      </w:pPr>
    </w:p>
    <w:p w:rsidR="002024B2" w:rsidRDefault="00751836">
      <w:pPr>
        <w:pStyle w:val="a4"/>
        <w:numPr>
          <w:ilvl w:val="0"/>
          <w:numId w:val="1"/>
        </w:numPr>
        <w:tabs>
          <w:tab w:val="left" w:pos="347"/>
          <w:tab w:val="left" w:pos="1738"/>
          <w:tab w:val="left" w:pos="3418"/>
        </w:tabs>
        <w:spacing w:line="232" w:lineRule="auto"/>
        <w:ind w:left="106" w:right="2044" w:firstLine="0"/>
        <w:rPr>
          <w:sz w:val="24"/>
        </w:rPr>
      </w:pPr>
      <w:r>
        <w:rPr>
          <w:sz w:val="24"/>
        </w:rPr>
        <w:t xml:space="preserve">Какой </w:t>
      </w:r>
      <w:r>
        <w:rPr>
          <w:spacing w:val="-3"/>
          <w:sz w:val="24"/>
        </w:rPr>
        <w:t xml:space="preserve">герой </w:t>
      </w:r>
      <w:r>
        <w:rPr>
          <w:sz w:val="24"/>
        </w:rPr>
        <w:t xml:space="preserve">произведения Фонвизина говорит : « </w:t>
      </w:r>
      <w:r>
        <w:rPr>
          <w:spacing w:val="-3"/>
          <w:sz w:val="24"/>
        </w:rPr>
        <w:t xml:space="preserve">Не </w:t>
      </w:r>
      <w:r>
        <w:rPr>
          <w:sz w:val="24"/>
        </w:rPr>
        <w:t xml:space="preserve">хочу </w:t>
      </w:r>
      <w:r>
        <w:rPr>
          <w:spacing w:val="-4"/>
          <w:sz w:val="24"/>
        </w:rPr>
        <w:t xml:space="preserve">учиться, </w:t>
      </w:r>
      <w:r>
        <w:rPr>
          <w:sz w:val="24"/>
        </w:rPr>
        <w:t>хочу жениться» а)</w:t>
      </w:r>
      <w:r>
        <w:rPr>
          <w:spacing w:val="1"/>
          <w:sz w:val="24"/>
        </w:rPr>
        <w:t xml:space="preserve"> </w:t>
      </w:r>
      <w:r>
        <w:rPr>
          <w:sz w:val="24"/>
        </w:rPr>
        <w:t>Скотинин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Митрофан</w:t>
      </w:r>
      <w:r>
        <w:rPr>
          <w:spacing w:val="-4"/>
          <w:sz w:val="24"/>
        </w:rPr>
        <w:tab/>
      </w:r>
      <w:r>
        <w:rPr>
          <w:spacing w:val="3"/>
          <w:sz w:val="24"/>
        </w:rPr>
        <w:t>в)</w:t>
      </w:r>
      <w:r>
        <w:rPr>
          <w:spacing w:val="4"/>
          <w:sz w:val="24"/>
        </w:rPr>
        <w:t xml:space="preserve"> </w:t>
      </w:r>
      <w:r>
        <w:rPr>
          <w:sz w:val="24"/>
        </w:rPr>
        <w:t>Милон.</w:t>
      </w:r>
    </w:p>
    <w:p w:rsidR="002024B2" w:rsidRDefault="002024B2">
      <w:pPr>
        <w:pStyle w:val="a3"/>
        <w:spacing w:before="10"/>
        <w:rPr>
          <w:sz w:val="20"/>
        </w:rPr>
      </w:pPr>
    </w:p>
    <w:p w:rsidR="002024B2" w:rsidRDefault="00751836">
      <w:pPr>
        <w:pStyle w:val="a4"/>
        <w:numPr>
          <w:ilvl w:val="0"/>
          <w:numId w:val="1"/>
        </w:numPr>
        <w:tabs>
          <w:tab w:val="left" w:pos="332"/>
        </w:tabs>
        <w:ind w:left="331"/>
      </w:pPr>
      <w:r>
        <w:rPr>
          <w:spacing w:val="-3"/>
        </w:rPr>
        <w:t xml:space="preserve">Жанр </w:t>
      </w:r>
      <w:r>
        <w:rPr>
          <w:spacing w:val="-5"/>
        </w:rPr>
        <w:t xml:space="preserve">произведения </w:t>
      </w:r>
      <w:proofErr w:type="spellStart"/>
      <w:r>
        <w:rPr>
          <w:spacing w:val="-5"/>
        </w:rPr>
        <w:t>М.Ю.Лермонтова</w:t>
      </w:r>
      <w:proofErr w:type="spellEnd"/>
      <w:r>
        <w:rPr>
          <w:spacing w:val="-16"/>
        </w:rPr>
        <w:t xml:space="preserve"> </w:t>
      </w:r>
      <w:r>
        <w:rPr>
          <w:spacing w:val="-6"/>
        </w:rPr>
        <w:t>«Мцыри»:</w:t>
      </w:r>
    </w:p>
    <w:p w:rsidR="002024B2" w:rsidRDefault="00751836">
      <w:pPr>
        <w:spacing w:before="1"/>
        <w:ind w:left="106"/>
      </w:pPr>
      <w:r>
        <w:t>А) повесть; б) стихотворение; в) поэма</w:t>
      </w:r>
    </w:p>
    <w:p w:rsidR="002024B2" w:rsidRDefault="002024B2">
      <w:pPr>
        <w:pStyle w:val="a3"/>
        <w:spacing w:before="3"/>
        <w:rPr>
          <w:sz w:val="22"/>
        </w:rPr>
      </w:pPr>
    </w:p>
    <w:p w:rsidR="002024B2" w:rsidRDefault="00751836">
      <w:pPr>
        <w:pStyle w:val="a4"/>
        <w:numPr>
          <w:ilvl w:val="0"/>
          <w:numId w:val="1"/>
        </w:numPr>
        <w:tabs>
          <w:tab w:val="left" w:pos="332"/>
        </w:tabs>
        <w:ind w:left="106" w:right="3203" w:firstLine="0"/>
      </w:pPr>
      <w:r>
        <w:t xml:space="preserve">Каков </w:t>
      </w:r>
      <w:r>
        <w:rPr>
          <w:spacing w:val="-6"/>
        </w:rPr>
        <w:t xml:space="preserve">основной </w:t>
      </w:r>
      <w:r>
        <w:t xml:space="preserve">композиционный </w:t>
      </w:r>
      <w:r>
        <w:rPr>
          <w:spacing w:val="-5"/>
        </w:rPr>
        <w:t xml:space="preserve">прием </w:t>
      </w:r>
      <w:r>
        <w:t xml:space="preserve">в </w:t>
      </w:r>
      <w:r>
        <w:rPr>
          <w:spacing w:val="-4"/>
        </w:rPr>
        <w:t xml:space="preserve">рассказе </w:t>
      </w:r>
      <w:proofErr w:type="spellStart"/>
      <w:r>
        <w:rPr>
          <w:spacing w:val="-5"/>
        </w:rPr>
        <w:t>Л.Н.Толстого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«После бала»? </w:t>
      </w:r>
      <w:r>
        <w:rPr>
          <w:spacing w:val="-3"/>
        </w:rPr>
        <w:t xml:space="preserve">А) </w:t>
      </w:r>
      <w:r>
        <w:t xml:space="preserve">контраст; б) </w:t>
      </w:r>
      <w:r>
        <w:rPr>
          <w:spacing w:val="-5"/>
        </w:rPr>
        <w:t xml:space="preserve">преувеличение; </w:t>
      </w:r>
      <w:r>
        <w:t>в)</w:t>
      </w:r>
      <w:r>
        <w:rPr>
          <w:spacing w:val="33"/>
        </w:rPr>
        <w:t xml:space="preserve"> </w:t>
      </w:r>
      <w:r>
        <w:rPr>
          <w:spacing w:val="-5"/>
        </w:rPr>
        <w:t>сопоставление</w:t>
      </w:r>
    </w:p>
    <w:p w:rsidR="002024B2" w:rsidRDefault="002024B2">
      <w:pPr>
        <w:pStyle w:val="a3"/>
        <w:spacing w:before="6"/>
      </w:pPr>
    </w:p>
    <w:p w:rsidR="002024B2" w:rsidRDefault="00751836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 xml:space="preserve">Кому </w:t>
      </w:r>
      <w:r>
        <w:rPr>
          <w:spacing w:val="2"/>
          <w:sz w:val="24"/>
        </w:rPr>
        <w:t xml:space="preserve">из </w:t>
      </w:r>
      <w:r>
        <w:rPr>
          <w:sz w:val="24"/>
        </w:rPr>
        <w:t xml:space="preserve">авторов принадлежит и </w:t>
      </w:r>
      <w:r>
        <w:rPr>
          <w:spacing w:val="-5"/>
          <w:sz w:val="24"/>
        </w:rPr>
        <w:t xml:space="preserve">как </w:t>
      </w:r>
      <w:r>
        <w:rPr>
          <w:sz w:val="24"/>
        </w:rPr>
        <w:t>называется произведение, 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</w:t>
      </w:r>
    </w:p>
    <w:p w:rsidR="002024B2" w:rsidRDefault="00751836">
      <w:pPr>
        <w:pStyle w:val="a3"/>
        <w:spacing w:before="12" w:line="235" w:lineRule="auto"/>
        <w:ind w:left="106" w:right="517"/>
      </w:pPr>
      <w:r>
        <w:t xml:space="preserve">А) один из героев сказал другому: «…Служи верно, кому </w:t>
      </w:r>
      <w:proofErr w:type="spellStart"/>
      <w:r>
        <w:t>присягнѐшь</w:t>
      </w:r>
      <w:proofErr w:type="spellEnd"/>
      <w:r>
        <w:t xml:space="preserve">; слушайся начальников; за их лаской не гоняйся; на службу не напрашивайся; и помни пословицу: «Береги платье </w:t>
      </w:r>
      <w:proofErr w:type="spellStart"/>
      <w:r>
        <w:t>снову</w:t>
      </w:r>
      <w:proofErr w:type="spellEnd"/>
      <w:r>
        <w:t>, а честь смолоду»…»</w:t>
      </w:r>
    </w:p>
    <w:p w:rsidR="002024B2" w:rsidRDefault="00751836">
      <w:pPr>
        <w:pStyle w:val="a3"/>
        <w:spacing w:before="12" w:line="237" w:lineRule="auto"/>
        <w:ind w:left="106" w:right="261"/>
      </w:pPr>
      <w:r>
        <w:t>Б) герой сравнивает себя со зверем: «И я был страшен в э</w:t>
      </w:r>
      <w:r>
        <w:t xml:space="preserve">тот миг; \\ Как барс пустынный, зол и дик…» В) руководитель, ожидая проверки, указывает </w:t>
      </w:r>
      <w:proofErr w:type="spellStart"/>
      <w:r>
        <w:t>подчинѐнным</w:t>
      </w:r>
      <w:proofErr w:type="spellEnd"/>
      <w:r>
        <w:t xml:space="preserve"> на недостатки их ведомств: « Смотрите, по своей части я кое-какие распоряжения сделал, советую и вам… сделайте так, чтобы </w:t>
      </w:r>
      <w:proofErr w:type="spellStart"/>
      <w:r>
        <w:t>всѐ</w:t>
      </w:r>
      <w:proofErr w:type="spellEnd"/>
      <w:r>
        <w:t xml:space="preserve"> было прилично: …больные не пох</w:t>
      </w:r>
      <w:r>
        <w:t>одили бы на кузнецов…. У вас высушивается в присутствии всякая дрянь…»</w:t>
      </w:r>
    </w:p>
    <w:p w:rsidR="002024B2" w:rsidRDefault="002024B2">
      <w:pPr>
        <w:pStyle w:val="a3"/>
        <w:spacing w:before="8"/>
      </w:pPr>
    </w:p>
    <w:p w:rsidR="002024B2" w:rsidRDefault="00751836">
      <w:pPr>
        <w:pStyle w:val="a4"/>
        <w:numPr>
          <w:ilvl w:val="0"/>
          <w:numId w:val="1"/>
        </w:numPr>
        <w:tabs>
          <w:tab w:val="left" w:pos="347"/>
        </w:tabs>
        <w:spacing w:line="272" w:lineRule="exact"/>
        <w:ind w:left="346" w:hanging="241"/>
        <w:rPr>
          <w:sz w:val="24"/>
        </w:rPr>
      </w:pPr>
      <w:r>
        <w:rPr>
          <w:sz w:val="24"/>
        </w:rPr>
        <w:t xml:space="preserve">Ответьте </w:t>
      </w:r>
      <w:r>
        <w:rPr>
          <w:spacing w:val="2"/>
          <w:sz w:val="24"/>
        </w:rPr>
        <w:t xml:space="preserve">на </w:t>
      </w:r>
      <w:r>
        <w:rPr>
          <w:sz w:val="24"/>
        </w:rPr>
        <w:t xml:space="preserve">вопрос, </w:t>
      </w:r>
      <w:r>
        <w:rPr>
          <w:spacing w:val="-5"/>
          <w:sz w:val="24"/>
        </w:rPr>
        <w:t xml:space="preserve">укажите </w:t>
      </w:r>
      <w:r>
        <w:rPr>
          <w:sz w:val="24"/>
        </w:rPr>
        <w:t xml:space="preserve">название и автора. Кто из литературных </w:t>
      </w:r>
      <w:r>
        <w:rPr>
          <w:spacing w:val="-4"/>
          <w:sz w:val="24"/>
        </w:rPr>
        <w:t xml:space="preserve">героев </w:t>
      </w:r>
      <w:r>
        <w:rPr>
          <w:sz w:val="24"/>
        </w:rPr>
        <w:t>19</w:t>
      </w:r>
      <w:r>
        <w:rPr>
          <w:spacing w:val="9"/>
          <w:sz w:val="24"/>
        </w:rPr>
        <w:t xml:space="preserve"> </w:t>
      </w:r>
      <w:r>
        <w:rPr>
          <w:sz w:val="24"/>
        </w:rPr>
        <w:t>века</w:t>
      </w:r>
    </w:p>
    <w:p w:rsidR="002024B2" w:rsidRDefault="00751836">
      <w:pPr>
        <w:spacing w:line="235" w:lineRule="auto"/>
        <w:ind w:left="106" w:firstLine="57"/>
      </w:pPr>
      <w:r>
        <w:t xml:space="preserve">А) «Был лет сорока, росту среднего, худощав и широкоплеч. В </w:t>
      </w:r>
      <w:proofErr w:type="spellStart"/>
      <w:r>
        <w:t>чѐрной</w:t>
      </w:r>
      <w:proofErr w:type="spellEnd"/>
      <w:r>
        <w:t xml:space="preserve"> бороде его показывалась проседь; жи</w:t>
      </w:r>
      <w:r>
        <w:t>вые большие глаза так и бегали. Лицо его имело выражение довольно приятное, но плутовское. Волоса были обстрижены в кружок…»?</w:t>
      </w:r>
    </w:p>
    <w:p w:rsidR="002024B2" w:rsidRDefault="00751836">
      <w:pPr>
        <w:spacing w:before="6"/>
        <w:ind w:left="106" w:right="362"/>
      </w:pPr>
      <w:r>
        <w:t xml:space="preserve">Б) «…страшно бледен был и худ, \\ И слаб, как будто долгий труд, \\ Болезнь иль голод испытал… И с каждым </w:t>
      </w:r>
      <w:proofErr w:type="spellStart"/>
      <w:r>
        <w:t>днѐм</w:t>
      </w:r>
      <w:proofErr w:type="spellEnd"/>
      <w:r>
        <w:t xml:space="preserve"> приметно вял…»</w:t>
      </w:r>
    </w:p>
    <w:p w:rsidR="002024B2" w:rsidRDefault="002024B2">
      <w:pPr>
        <w:pStyle w:val="a3"/>
        <w:spacing w:before="11"/>
      </w:pPr>
    </w:p>
    <w:p w:rsidR="002024B2" w:rsidRDefault="00751836">
      <w:pPr>
        <w:pStyle w:val="a4"/>
        <w:numPr>
          <w:ilvl w:val="0"/>
          <w:numId w:val="1"/>
        </w:numPr>
        <w:tabs>
          <w:tab w:val="left" w:pos="347"/>
        </w:tabs>
        <w:spacing w:line="272" w:lineRule="exact"/>
        <w:ind w:left="346" w:hanging="241"/>
        <w:rPr>
          <w:sz w:val="24"/>
        </w:rPr>
      </w:pPr>
      <w:r>
        <w:rPr>
          <w:spacing w:val="-5"/>
          <w:sz w:val="24"/>
        </w:rPr>
        <w:t>Ука</w:t>
      </w:r>
      <w:r>
        <w:rPr>
          <w:spacing w:val="-5"/>
          <w:sz w:val="24"/>
        </w:rPr>
        <w:t xml:space="preserve">жи </w:t>
      </w:r>
      <w:r>
        <w:rPr>
          <w:sz w:val="24"/>
        </w:rPr>
        <w:t xml:space="preserve">название и автора стихотворений, </w:t>
      </w:r>
      <w:r>
        <w:rPr>
          <w:spacing w:val="-4"/>
          <w:sz w:val="24"/>
        </w:rPr>
        <w:t xml:space="preserve">где </w:t>
      </w:r>
      <w:r>
        <w:rPr>
          <w:sz w:val="24"/>
        </w:rPr>
        <w:t>есть такие</w:t>
      </w:r>
      <w:r>
        <w:rPr>
          <w:spacing w:val="10"/>
          <w:sz w:val="24"/>
        </w:rPr>
        <w:t xml:space="preserve"> </w:t>
      </w:r>
      <w:r>
        <w:rPr>
          <w:sz w:val="24"/>
        </w:rPr>
        <w:t>строфы?</w:t>
      </w:r>
    </w:p>
    <w:p w:rsidR="002024B2" w:rsidRDefault="00751836">
      <w:pPr>
        <w:spacing w:line="237" w:lineRule="auto"/>
        <w:ind w:left="106" w:right="8343"/>
      </w:pPr>
      <w:r>
        <w:t xml:space="preserve">Листья в поле пожелтели, И кружатся, и летят; Лишь в бору поникши </w:t>
      </w:r>
      <w:r>
        <w:rPr>
          <w:spacing w:val="-8"/>
        </w:rPr>
        <w:t xml:space="preserve">ели </w:t>
      </w:r>
      <w:r>
        <w:t>Зелень мрачную</w:t>
      </w:r>
      <w:r>
        <w:rPr>
          <w:spacing w:val="-2"/>
        </w:rPr>
        <w:t xml:space="preserve"> </w:t>
      </w:r>
      <w:r>
        <w:t>хранят.</w:t>
      </w:r>
    </w:p>
    <w:p w:rsidR="002024B2" w:rsidRDefault="002024B2">
      <w:pPr>
        <w:pStyle w:val="a3"/>
        <w:spacing w:before="2"/>
        <w:rPr>
          <w:sz w:val="26"/>
        </w:rPr>
      </w:pPr>
    </w:p>
    <w:p w:rsidR="002024B2" w:rsidRDefault="00751836">
      <w:pPr>
        <w:pStyle w:val="a4"/>
        <w:numPr>
          <w:ilvl w:val="0"/>
          <w:numId w:val="1"/>
        </w:numPr>
        <w:tabs>
          <w:tab w:val="left" w:pos="347"/>
        </w:tabs>
        <w:spacing w:line="275" w:lineRule="exact"/>
        <w:ind w:left="346" w:hanging="241"/>
        <w:rPr>
          <w:sz w:val="24"/>
        </w:rPr>
      </w:pPr>
      <w:r>
        <w:rPr>
          <w:sz w:val="24"/>
        </w:rPr>
        <w:t>Какие изобразительно-выразительные средства использует в данных</w:t>
      </w:r>
      <w:r>
        <w:rPr>
          <w:spacing w:val="-22"/>
          <w:sz w:val="24"/>
        </w:rPr>
        <w:t xml:space="preserve"> </w:t>
      </w:r>
      <w:r>
        <w:rPr>
          <w:sz w:val="24"/>
        </w:rPr>
        <w:t>строках</w:t>
      </w:r>
    </w:p>
    <w:p w:rsidR="002024B2" w:rsidRDefault="00751836">
      <w:pPr>
        <w:tabs>
          <w:tab w:val="left" w:pos="10754"/>
        </w:tabs>
        <w:spacing w:line="252" w:lineRule="exact"/>
        <w:ind w:left="106"/>
      </w:pPr>
      <w:r>
        <w:rPr>
          <w:spacing w:val="-3"/>
        </w:rPr>
        <w:t xml:space="preserve">А) </w:t>
      </w:r>
      <w:r>
        <w:t xml:space="preserve">Николай Заболоцкий в стихотворении «Пробуждаются </w:t>
      </w:r>
      <w:proofErr w:type="spellStart"/>
      <w:r>
        <w:t>клѐны</w:t>
      </w:r>
      <w:proofErr w:type="spellEnd"/>
      <w:r>
        <w:t xml:space="preserve">  </w:t>
      </w:r>
      <w:r>
        <w:rPr>
          <w:spacing w:val="-3"/>
        </w:rPr>
        <w:t xml:space="preserve">от </w:t>
      </w:r>
      <w:r>
        <w:t>сна, чтоб, как бабочки, листья</w:t>
      </w:r>
      <w:r>
        <w:rPr>
          <w:spacing w:val="-6"/>
        </w:rPr>
        <w:t xml:space="preserve"> </w:t>
      </w:r>
      <w:r>
        <w:t>захлопали»</w:t>
      </w:r>
      <w:r>
        <w:tab/>
        <w:t>.</w:t>
      </w:r>
    </w:p>
    <w:sectPr w:rsidR="002024B2">
      <w:type w:val="continuous"/>
      <w:pgSz w:w="11910" w:h="16850"/>
      <w:pgMar w:top="48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7251"/>
    <w:multiLevelType w:val="hybridMultilevel"/>
    <w:tmpl w:val="B27CDC2C"/>
    <w:lvl w:ilvl="0" w:tplc="04801144">
      <w:start w:val="1"/>
      <w:numFmt w:val="decimal"/>
      <w:lvlText w:val="%1."/>
      <w:lvlJc w:val="left"/>
      <w:pPr>
        <w:ind w:left="168" w:hanging="226"/>
        <w:jc w:val="left"/>
      </w:pPr>
      <w:rPr>
        <w:rFonts w:hint="default"/>
        <w:spacing w:val="-10"/>
        <w:w w:val="100"/>
        <w:lang w:val="ru-RU" w:eastAsia="ru-RU" w:bidi="ru-RU"/>
      </w:rPr>
    </w:lvl>
    <w:lvl w:ilvl="1" w:tplc="AF4A4796">
      <w:numFmt w:val="bullet"/>
      <w:lvlText w:val="•"/>
      <w:lvlJc w:val="left"/>
      <w:pPr>
        <w:ind w:left="1236" w:hanging="226"/>
      </w:pPr>
      <w:rPr>
        <w:rFonts w:hint="default"/>
        <w:lang w:val="ru-RU" w:eastAsia="ru-RU" w:bidi="ru-RU"/>
      </w:rPr>
    </w:lvl>
    <w:lvl w:ilvl="2" w:tplc="C420AE62">
      <w:numFmt w:val="bullet"/>
      <w:lvlText w:val="•"/>
      <w:lvlJc w:val="left"/>
      <w:pPr>
        <w:ind w:left="2313" w:hanging="226"/>
      </w:pPr>
      <w:rPr>
        <w:rFonts w:hint="default"/>
        <w:lang w:val="ru-RU" w:eastAsia="ru-RU" w:bidi="ru-RU"/>
      </w:rPr>
    </w:lvl>
    <w:lvl w:ilvl="3" w:tplc="55DC417E">
      <w:numFmt w:val="bullet"/>
      <w:lvlText w:val="•"/>
      <w:lvlJc w:val="left"/>
      <w:pPr>
        <w:ind w:left="3390" w:hanging="226"/>
      </w:pPr>
      <w:rPr>
        <w:rFonts w:hint="default"/>
        <w:lang w:val="ru-RU" w:eastAsia="ru-RU" w:bidi="ru-RU"/>
      </w:rPr>
    </w:lvl>
    <w:lvl w:ilvl="4" w:tplc="FB521FEC">
      <w:numFmt w:val="bullet"/>
      <w:lvlText w:val="•"/>
      <w:lvlJc w:val="left"/>
      <w:pPr>
        <w:ind w:left="4467" w:hanging="226"/>
      </w:pPr>
      <w:rPr>
        <w:rFonts w:hint="default"/>
        <w:lang w:val="ru-RU" w:eastAsia="ru-RU" w:bidi="ru-RU"/>
      </w:rPr>
    </w:lvl>
    <w:lvl w:ilvl="5" w:tplc="EB92EEB6">
      <w:numFmt w:val="bullet"/>
      <w:lvlText w:val="•"/>
      <w:lvlJc w:val="left"/>
      <w:pPr>
        <w:ind w:left="5544" w:hanging="226"/>
      </w:pPr>
      <w:rPr>
        <w:rFonts w:hint="default"/>
        <w:lang w:val="ru-RU" w:eastAsia="ru-RU" w:bidi="ru-RU"/>
      </w:rPr>
    </w:lvl>
    <w:lvl w:ilvl="6" w:tplc="474A67B0">
      <w:numFmt w:val="bullet"/>
      <w:lvlText w:val="•"/>
      <w:lvlJc w:val="left"/>
      <w:pPr>
        <w:ind w:left="6621" w:hanging="226"/>
      </w:pPr>
      <w:rPr>
        <w:rFonts w:hint="default"/>
        <w:lang w:val="ru-RU" w:eastAsia="ru-RU" w:bidi="ru-RU"/>
      </w:rPr>
    </w:lvl>
    <w:lvl w:ilvl="7" w:tplc="4A782F10">
      <w:numFmt w:val="bullet"/>
      <w:lvlText w:val="•"/>
      <w:lvlJc w:val="left"/>
      <w:pPr>
        <w:ind w:left="7698" w:hanging="226"/>
      </w:pPr>
      <w:rPr>
        <w:rFonts w:hint="default"/>
        <w:lang w:val="ru-RU" w:eastAsia="ru-RU" w:bidi="ru-RU"/>
      </w:rPr>
    </w:lvl>
    <w:lvl w:ilvl="8" w:tplc="FB06BD84">
      <w:numFmt w:val="bullet"/>
      <w:lvlText w:val="•"/>
      <w:lvlJc w:val="left"/>
      <w:pPr>
        <w:ind w:left="8775" w:hanging="22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4B2"/>
    <w:rsid w:val="002024B2"/>
    <w:rsid w:val="007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F038"/>
  <w15:docId w15:val="{A2548128-AFED-41F7-975E-EC71035E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esuporosova@outlook.com</cp:lastModifiedBy>
  <cp:revision>2</cp:revision>
  <dcterms:created xsi:type="dcterms:W3CDTF">2019-03-04T10:03:00Z</dcterms:created>
  <dcterms:modified xsi:type="dcterms:W3CDTF">2019-03-04T10:07:00Z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2019-03-04T00:00:00Z</vt:filetime>
  </property>
</Properties>
</file>